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43A" w:rsidRPr="00D9243A" w:rsidRDefault="00D9243A">
      <w:pPr>
        <w:rPr>
          <w:rFonts w:ascii="Courier New" w:hAnsi="Courier New" w:cs="Courier New"/>
          <w:sz w:val="20"/>
        </w:rPr>
      </w:pPr>
      <w:bookmarkStart w:id="0" w:name="_GoBack"/>
      <w:bookmarkEnd w:id="0"/>
      <w:r w:rsidRPr="00D9243A">
        <w:rPr>
          <w:rFonts w:ascii="Courier New" w:hAnsi="Courier New" w:cs="Courier New"/>
          <w:sz w:val="20"/>
        </w:rPr>
        <w:t>GRIGORE CONSTANTIN MOISIL</w:t>
      </w:r>
    </w:p>
    <w:p w:rsidR="00884DBB" w:rsidRPr="00D9243A" w:rsidRDefault="00D9243A">
      <w:pPr>
        <w:rPr>
          <w:rFonts w:ascii="Courier New" w:hAnsi="Courier New" w:cs="Courier New"/>
          <w:sz w:val="20"/>
        </w:rPr>
      </w:pPr>
      <w:r w:rsidRPr="00D9243A">
        <w:rPr>
          <w:rFonts w:ascii="Courier New" w:hAnsi="Courier New" w:cs="Courier New"/>
          <w:noProof/>
          <w:sz w:val="20"/>
          <w:lang w:eastAsia="en-GB"/>
        </w:rPr>
        <w:drawing>
          <wp:inline distT="0" distB="0" distL="0" distR="0" wp14:anchorId="1B308BDF" wp14:editId="3072A1D6">
            <wp:extent cx="2219960" cy="3227070"/>
            <wp:effectExtent l="0" t="0" r="8890" b="0"/>
            <wp:docPr id="1" name="Imagine 1" descr="Grigore C. Moisil (1906 - 1973) matematician rom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igore C. Moisil (1906 - 1973) matematician româ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19960" cy="3227070"/>
                    </a:xfrm>
                    <a:prstGeom prst="rect">
                      <a:avLst/>
                    </a:prstGeom>
                    <a:noFill/>
                    <a:ln>
                      <a:noFill/>
                    </a:ln>
                  </pic:spPr>
                </pic:pic>
              </a:graphicData>
            </a:graphic>
          </wp:inline>
        </w:drawing>
      </w:r>
    </w:p>
    <w:p w:rsidR="00D9243A" w:rsidRPr="00D9243A" w:rsidRDefault="00D9243A" w:rsidP="00D9243A">
      <w:pPr>
        <w:rPr>
          <w:rFonts w:ascii="Courier New" w:hAnsi="Courier New" w:cs="Courier New"/>
          <w:sz w:val="20"/>
        </w:rPr>
      </w:pPr>
      <w:r w:rsidRPr="00D9243A">
        <w:rPr>
          <w:rFonts w:ascii="Courier New" w:hAnsi="Courier New" w:cs="Courier New"/>
          <w:sz w:val="20"/>
        </w:rPr>
        <w:t xml:space="preserve">Grigore Constantin Moisil (1906–1973)  a fost un matematician român, considerat părintele informaticii românești în urma inventării circuitelor electronice tristabile, și datorită contribuțiilor sale în pregătirea profesională a primilor informaticieni din România. </w:t>
      </w:r>
    </w:p>
    <w:p w:rsidR="00D9243A" w:rsidRPr="00D9243A" w:rsidRDefault="00D9243A" w:rsidP="00D9243A">
      <w:pPr>
        <w:rPr>
          <w:rFonts w:ascii="Courier New" w:hAnsi="Courier New" w:cs="Courier New"/>
          <w:sz w:val="20"/>
        </w:rPr>
      </w:pPr>
      <w:r w:rsidRPr="00D9243A">
        <w:rPr>
          <w:rFonts w:ascii="Courier New" w:hAnsi="Courier New" w:cs="Courier New"/>
          <w:sz w:val="20"/>
        </w:rPr>
        <w:t>Urmează școala primară la București, iar studii liceale la Vaslui (Liceul Teoretic Mihail Kogălniceanu) și București (liceul Spiru Haret) între anii 1916-1922.</w:t>
      </w:r>
    </w:p>
    <w:p w:rsidR="00D9243A" w:rsidRPr="00D9243A" w:rsidRDefault="00D9243A" w:rsidP="00D9243A">
      <w:pPr>
        <w:rPr>
          <w:rFonts w:ascii="Courier New" w:hAnsi="Courier New" w:cs="Courier New"/>
          <w:sz w:val="20"/>
        </w:rPr>
      </w:pPr>
      <w:r w:rsidRPr="00D9243A">
        <w:rPr>
          <w:rFonts w:ascii="Courier New" w:hAnsi="Courier New" w:cs="Courier New"/>
          <w:sz w:val="20"/>
        </w:rPr>
        <w:t xml:space="preserve">În anul 1923 intră ca student la Facultatea de Matematică la Universitatea din București. În anul 1924 intră ca student la Politehnică, secția construcții, deși o chemare mai puternică îl menține legat de Facultatea de Matematică, unde îi are ca profesori pe Dimitrie Pompeiu, mentorul său, Gheorghe Țițeica, Traian Lalescu, Anton Davidoglu. Așa se face că Grigore C. Moisil a fost în același timp student al Politehnicii și al Universității din București. </w:t>
      </w:r>
    </w:p>
    <w:p w:rsidR="00D9243A" w:rsidRPr="00D9243A" w:rsidRDefault="00D9243A" w:rsidP="00D9243A">
      <w:pPr>
        <w:rPr>
          <w:rFonts w:ascii="Courier New" w:hAnsi="Courier New" w:cs="Courier New"/>
          <w:sz w:val="20"/>
        </w:rPr>
      </w:pPr>
      <w:r w:rsidRPr="00D9243A">
        <w:rPr>
          <w:rFonts w:ascii="Courier New" w:hAnsi="Courier New" w:cs="Courier New"/>
          <w:sz w:val="20"/>
        </w:rPr>
        <w:t xml:space="preserve">În anul 1929 își susține teza de doctorat în matematică Mecanica analitică a sistemelor continue, în fața unei comisii conduse de Gheorghe Țițeica și având ca membri pe Dimitrie Pompeiu și pe Anton Davidoglu. Această teză este publicată, tot în 1929, la editura Gauthier-Villars din Paris și va fi apreciată de savanții Vito Volterra, Tullio Levi-Civita, Paul Lévy. </w:t>
      </w:r>
    </w:p>
    <w:p w:rsidR="00D9243A" w:rsidRPr="00D9243A" w:rsidRDefault="00D9243A" w:rsidP="00D9243A">
      <w:pPr>
        <w:rPr>
          <w:rFonts w:ascii="Courier New" w:hAnsi="Courier New" w:cs="Courier New"/>
          <w:sz w:val="20"/>
        </w:rPr>
      </w:pPr>
      <w:r w:rsidRPr="00D9243A">
        <w:rPr>
          <w:rFonts w:ascii="Courier New" w:hAnsi="Courier New" w:cs="Courier New"/>
          <w:sz w:val="20"/>
        </w:rPr>
        <w:t xml:space="preserve">În 1932 devine profesor provizoriu la Universitatea din Iași în 1932, apoi Conferențiar universitar în 1935, și Profesor universitar în 1939. Ține primul curs de algebră modernă din România, „Logica și teoria demonstrației”, la Universitatea din Iași. </w:t>
      </w:r>
    </w:p>
    <w:p w:rsidR="00D9243A" w:rsidRPr="00D9243A" w:rsidRDefault="00D9243A" w:rsidP="00D9243A">
      <w:pPr>
        <w:rPr>
          <w:rFonts w:ascii="Courier New" w:hAnsi="Courier New" w:cs="Courier New"/>
          <w:sz w:val="20"/>
        </w:rPr>
      </w:pPr>
      <w:r w:rsidRPr="00D9243A">
        <w:rPr>
          <w:rFonts w:ascii="Courier New" w:hAnsi="Courier New" w:cs="Courier New"/>
          <w:sz w:val="20"/>
        </w:rPr>
        <w:t>În anii 1940-1950 publică intensiv în domeniul circuitelor electronice.</w:t>
      </w:r>
    </w:p>
    <w:p w:rsidR="00D9243A" w:rsidRPr="00D9243A" w:rsidRDefault="00D9243A" w:rsidP="00D9243A">
      <w:pPr>
        <w:rPr>
          <w:rFonts w:ascii="Courier New" w:hAnsi="Courier New" w:cs="Courier New"/>
          <w:sz w:val="20"/>
        </w:rPr>
      </w:pPr>
      <w:r w:rsidRPr="00D9243A">
        <w:rPr>
          <w:rFonts w:ascii="Courier New" w:hAnsi="Courier New" w:cs="Courier New"/>
          <w:sz w:val="20"/>
        </w:rPr>
        <w:t xml:space="preserve">În anii 1950 devine pasionat de domeniul informaticii. Pe vremea aceea, dicționarul oficial de filosofie, tradus din limba rusă și publicat în 1953, descria domeniul ciberneticii ca „o știință burgheză reacționară îndreptată împotriva clasei muncitoare”. În ciuda acestei atitudini guvernamentale, Moisil și-a folosit influența științifică să încurajeze oamenii de știință români în studiul domeniului calculatoarelor. </w:t>
      </w:r>
    </w:p>
    <w:p w:rsidR="00D9243A" w:rsidRPr="00D9243A" w:rsidRDefault="00D9243A" w:rsidP="00D9243A">
      <w:pPr>
        <w:rPr>
          <w:rFonts w:ascii="Courier New" w:hAnsi="Courier New" w:cs="Courier New"/>
          <w:sz w:val="20"/>
        </w:rPr>
      </w:pPr>
      <w:r w:rsidRPr="00D9243A">
        <w:rPr>
          <w:rFonts w:ascii="Courier New" w:hAnsi="Courier New" w:cs="Courier New"/>
          <w:sz w:val="20"/>
        </w:rPr>
        <w:t xml:space="preserve">Moisil a sprijinit realizarea primelor calculatoare românești, contribuind la instalarea primului calculator de construcție românească în 1957 la Institutul de Fizică Atomică. În aceeași perioadă Moisil a avut și inițiativa importantă de a crea un Centru de Calcul la Universitatea din București. Astfel, Universitatea din București a devenit una dintre primele zece universități din lume care aveau un centru de calcul. </w:t>
      </w:r>
    </w:p>
    <w:p w:rsidR="00D9243A" w:rsidRPr="00D9243A" w:rsidRDefault="00D9243A" w:rsidP="00D9243A">
      <w:pPr>
        <w:rPr>
          <w:rFonts w:ascii="Courier New" w:hAnsi="Courier New" w:cs="Courier New"/>
          <w:sz w:val="20"/>
        </w:rPr>
      </w:pPr>
      <w:r w:rsidRPr="00D9243A">
        <w:rPr>
          <w:rFonts w:ascii="Courier New" w:hAnsi="Courier New" w:cs="Courier New"/>
          <w:sz w:val="20"/>
        </w:rPr>
        <w:t xml:space="preserve">A avut contribuții remarcabile la dezvoltarea informaticii și la formarea primelor generații de informaticieni. În anii 1960, a început să țină cursuri de logică matematică și la alte facultăți din afara Universității din București, inclusiv la Politehnica din București, de unde a recrutat și a pregătit inițial ca cercetători pe viitorii oameni de știință Paul Cristea, Petre Dimo, Ion Filotti și Gheorghe Mărâi. Deasemenea, Moisil este cel care a avut ideea introducerii liceelor și facultăților de informatică în România, idee pusă în practică de prietenul său Mircea Malița, Ministru al Invățământului. </w:t>
      </w:r>
    </w:p>
    <w:p w:rsidR="00D9243A" w:rsidRPr="00D9243A" w:rsidRDefault="00D9243A" w:rsidP="00D9243A">
      <w:pPr>
        <w:rPr>
          <w:rFonts w:ascii="Courier New" w:hAnsi="Courier New" w:cs="Courier New"/>
          <w:sz w:val="20"/>
        </w:rPr>
      </w:pPr>
      <w:r w:rsidRPr="00D9243A">
        <w:rPr>
          <w:rFonts w:ascii="Courier New" w:hAnsi="Courier New" w:cs="Courier New"/>
          <w:sz w:val="20"/>
        </w:rPr>
        <w:t xml:space="preserve">Viața sa dedicată matematicii și informaticii l-a consacrat ca un extraordinar om de știință și profesor. Era înzestrat cu un deosebit simț al umorului. Există multe vorbe de </w:t>
      </w:r>
      <w:r w:rsidRPr="00D9243A">
        <w:rPr>
          <w:rFonts w:ascii="Courier New" w:hAnsi="Courier New" w:cs="Courier New"/>
          <w:sz w:val="20"/>
        </w:rPr>
        <w:lastRenderedPageBreak/>
        <w:t>duh și anecdote cu Moisil. Multe se găsesc în cărțile pe care le-a scris, sau în cele care s-au scris despre el.</w:t>
      </w:r>
    </w:p>
    <w:p w:rsidR="00D9243A" w:rsidRPr="00D9243A" w:rsidRDefault="00D9243A" w:rsidP="00D9243A">
      <w:pPr>
        <w:rPr>
          <w:rFonts w:ascii="Courier New" w:hAnsi="Courier New" w:cs="Courier New"/>
          <w:sz w:val="20"/>
        </w:rPr>
      </w:pPr>
      <w:r w:rsidRPr="00D9243A">
        <w:rPr>
          <w:rFonts w:ascii="Courier New" w:hAnsi="Courier New" w:cs="Courier New"/>
          <w:sz w:val="20"/>
        </w:rPr>
        <w:t>A fost membru al Academiei Române (din 1948), al Academiei din Bologna și al Institutului Internațional de Filosofie. A fost laureat al Premiului de Stat al Republicii Populare Române și i s-a decernat în 1964, prin decret al Consiliului de Stat, titlul „Om de știință emerit”.</w:t>
      </w:r>
    </w:p>
    <w:p w:rsidR="00D9243A" w:rsidRPr="00D9243A" w:rsidRDefault="00D9243A" w:rsidP="00D9243A">
      <w:pPr>
        <w:rPr>
          <w:rFonts w:ascii="Courier New" w:hAnsi="Courier New" w:cs="Courier New"/>
          <w:sz w:val="20"/>
        </w:rPr>
      </w:pPr>
      <w:r w:rsidRPr="00D9243A">
        <w:rPr>
          <w:rFonts w:ascii="Courier New" w:hAnsi="Courier New" w:cs="Courier New"/>
          <w:sz w:val="20"/>
        </w:rPr>
        <w:t>A fost membru corespondent al Academiei de Științe din România începând cu 21 decembrie 1935 și membru titular începând cu 3 iunie 1941.</w:t>
      </w:r>
    </w:p>
    <w:p w:rsidR="00D9243A" w:rsidRPr="00D9243A" w:rsidRDefault="00D9243A" w:rsidP="00D9243A">
      <w:pPr>
        <w:rPr>
          <w:rFonts w:ascii="Courier New" w:hAnsi="Courier New" w:cs="Courier New"/>
          <w:sz w:val="20"/>
        </w:rPr>
      </w:pPr>
      <w:r w:rsidRPr="00D9243A">
        <w:rPr>
          <w:rFonts w:ascii="Courier New" w:hAnsi="Courier New" w:cs="Courier New"/>
          <w:sz w:val="20"/>
        </w:rPr>
        <w:t xml:space="preserve">În 1996, societatea internațională a inginerilor în electronică IEEE i-a acordat distincția rară de Computer Pioneer Award (post-mortem). </w:t>
      </w:r>
    </w:p>
    <w:p w:rsidR="00D9243A" w:rsidRPr="00D9243A" w:rsidRDefault="00D9243A" w:rsidP="00D9243A">
      <w:pPr>
        <w:rPr>
          <w:rFonts w:ascii="Courier New" w:hAnsi="Courier New" w:cs="Courier New"/>
          <w:sz w:val="20"/>
        </w:rPr>
      </w:pPr>
    </w:p>
    <w:p w:rsidR="00D9243A" w:rsidRPr="00D9243A" w:rsidRDefault="00D9243A" w:rsidP="00D9243A">
      <w:pPr>
        <w:rPr>
          <w:rFonts w:ascii="Courier New" w:hAnsi="Courier New" w:cs="Courier New"/>
          <w:sz w:val="20"/>
        </w:rPr>
      </w:pPr>
      <w:r w:rsidRPr="00D9243A">
        <w:rPr>
          <w:rFonts w:ascii="Courier New" w:hAnsi="Courier New" w:cs="Courier New"/>
          <w:sz w:val="20"/>
        </w:rPr>
        <w:t>Sursa: wikipedia</w:t>
      </w:r>
    </w:p>
    <w:sectPr w:rsidR="00D9243A" w:rsidRPr="00D9243A" w:rsidSect="00D9243A">
      <w:pgSz w:w="12242" w:h="15842" w:code="1"/>
      <w:pgMar w:top="624" w:right="794" w:bottom="680" w:left="737"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A00"/>
    <w:rsid w:val="00194A00"/>
    <w:rsid w:val="00884DBB"/>
    <w:rsid w:val="00BA0BCA"/>
    <w:rsid w:val="00BE2DB2"/>
    <w:rsid w:val="00D924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GB"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D9243A"/>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924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GB"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D9243A"/>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924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584</Words>
  <Characters>3332</Characters>
  <Application>Microsoft Office Word</Application>
  <DocSecurity>0</DocSecurity>
  <Lines>27</Lines>
  <Paragraphs>7</Paragraphs>
  <ScaleCrop>false</ScaleCrop>
  <HeadingPairs>
    <vt:vector size="2" baseType="variant">
      <vt:variant>
        <vt:lpstr>Titlu</vt:lpstr>
      </vt:variant>
      <vt:variant>
        <vt:i4>1</vt:i4>
      </vt:variant>
    </vt:vector>
  </HeadingPairs>
  <TitlesOfParts>
    <vt:vector size="1" baseType="lpstr">
      <vt:lpstr/>
    </vt:vector>
  </TitlesOfParts>
  <Company>HP Inc.</Company>
  <LinksUpToDate>false</LinksUpToDate>
  <CharactersWithSpaces>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40746</dc:creator>
  <cp:keywords/>
  <dc:description/>
  <cp:lastModifiedBy>40746</cp:lastModifiedBy>
  <cp:revision>2</cp:revision>
  <dcterms:created xsi:type="dcterms:W3CDTF">2022-01-04T19:57:00Z</dcterms:created>
  <dcterms:modified xsi:type="dcterms:W3CDTF">2022-01-04T20:00:00Z</dcterms:modified>
</cp:coreProperties>
</file>